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9127D">
        <w:rPr>
          <w:rFonts w:ascii="NeoSansPro-Regular" w:hAnsi="NeoSansPro-Regular" w:cs="NeoSansPro-Regular"/>
          <w:color w:val="404040"/>
          <w:sz w:val="20"/>
          <w:szCs w:val="20"/>
        </w:rPr>
        <w:t>Evangelina Sandoval Valdez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9127D">
        <w:rPr>
          <w:rFonts w:ascii="NeoSansPro-Regular" w:hAnsi="NeoSansPro-Regular" w:cs="NeoSansPro-Regular"/>
          <w:color w:val="404040"/>
          <w:sz w:val="20"/>
          <w:szCs w:val="20"/>
        </w:rPr>
        <w:t xml:space="preserve">Lic. </w:t>
      </w:r>
      <w:r w:rsidR="00EB0B7C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93ADF" w:rsidRPr="004C0DAE">
        <w:rPr>
          <w:rFonts w:ascii="NeoSansPro-Regular" w:hAnsi="NeoSansPro-Regular" w:cs="NeoSansPro-Regular"/>
          <w:color w:val="404040"/>
          <w:sz w:val="20"/>
          <w:szCs w:val="20"/>
        </w:rPr>
        <w:t>09179552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 w:rsidR="00A9127D">
        <w:rPr>
          <w:rFonts w:ascii="NeoSansPro-Regular" w:hAnsi="NeoSansPro-Regular" w:cs="NeoSansPro-Regular"/>
          <w:color w:val="404040"/>
          <w:sz w:val="20"/>
          <w:szCs w:val="20"/>
        </w:rPr>
        <w:t>46-26-6-26-79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93ADF">
        <w:rPr>
          <w:rFonts w:ascii="NeoSansPro-Regular" w:hAnsi="NeoSansPro-Regular" w:cs="NeoSansPro-Regular"/>
          <w:color w:val="404040"/>
          <w:sz w:val="20"/>
          <w:szCs w:val="20"/>
        </w:rPr>
        <w:t>sanva1980@ho</w:t>
      </w:r>
      <w:r w:rsidR="00A9127D">
        <w:rPr>
          <w:rFonts w:ascii="NeoSansPro-Regular" w:hAnsi="NeoSansPro-Regular" w:cs="NeoSansPro-Regular"/>
          <w:color w:val="404040"/>
          <w:sz w:val="20"/>
          <w:szCs w:val="20"/>
        </w:rPr>
        <w:t>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AB7AC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9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AB7AC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de </w:t>
      </w:r>
      <w:r w:rsidR="00AB7AC7">
        <w:rPr>
          <w:rFonts w:ascii="NeoSansPro-Regular" w:hAnsi="NeoSansPro-Regular" w:cs="NeoSansPro-Regular"/>
          <w:color w:val="404040"/>
          <w:sz w:val="20"/>
          <w:szCs w:val="20"/>
        </w:rPr>
        <w:t>Tamaulipas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C3FF5" w:rsidRDefault="000C3FF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Tampico, Tamaulipas.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7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2010- 2013 </w:t>
      </w:r>
    </w:p>
    <w:p w:rsidR="00E76A89" w:rsidRDefault="00E7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Representación de Casa de Gobierno Zona Norte</w:t>
      </w:r>
    </w:p>
    <w:p w:rsidR="000C3FF5" w:rsidRDefault="000C3FF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Panuco, Ver.</w:t>
      </w:r>
    </w:p>
    <w:p w:rsidR="00E76A89" w:rsidRDefault="00E7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Enlace Administrativo</w:t>
      </w:r>
    </w:p>
    <w:p w:rsidR="00E76A89" w:rsidRDefault="00E7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E7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 –</w:t>
      </w:r>
      <w:r w:rsidR="00E204D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2015</w:t>
      </w:r>
    </w:p>
    <w:p w:rsidR="000C3FF5" w:rsidRDefault="000C3FF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Supremo </w:t>
      </w:r>
      <w:r w:rsidR="00E76A89">
        <w:rPr>
          <w:rFonts w:ascii="NeoSansPro-Regular" w:hAnsi="NeoSansPro-Regular" w:cs="NeoSansPro-Regular"/>
          <w:color w:val="404040"/>
          <w:sz w:val="20"/>
          <w:szCs w:val="20"/>
        </w:rPr>
        <w:t>Tribunal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Justicia</w:t>
      </w:r>
    </w:p>
    <w:p w:rsidR="00E76A89" w:rsidRDefault="00E7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Sala Regional Reynosa</w:t>
      </w:r>
    </w:p>
    <w:p w:rsidR="00AB5916" w:rsidRDefault="00E76A89" w:rsidP="00E76A8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Judicial B con funciones de proyectista</w:t>
      </w:r>
    </w:p>
    <w:p w:rsidR="00E76A89" w:rsidRDefault="00E76A89" w:rsidP="00E76A8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bookmarkStart w:id="0" w:name="_GoBack"/>
      <w:bookmarkEnd w:id="0"/>
      <w:r w:rsidR="00E76A8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15 a la Fecha</w:t>
      </w:r>
    </w:p>
    <w:p w:rsidR="00E76A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</w:t>
      </w:r>
      <w:r w:rsidR="00E76A89">
        <w:rPr>
          <w:rFonts w:ascii="NeoSansPro-Regular" w:hAnsi="NeoSansPro-Regular" w:cs="NeoSansPro-Regular"/>
          <w:color w:val="404040"/>
          <w:sz w:val="20"/>
          <w:szCs w:val="20"/>
        </w:rPr>
        <w:t>iscal Facilitador en la Unidad integral de Procuración de Justicia Primer Distrito Judicial Panuco, Ver.</w:t>
      </w:r>
    </w:p>
    <w:p w:rsidR="00AB5916" w:rsidRDefault="00E7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 certificación de fecha 16 de junio de 2016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F194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F194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E76A89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26" w:rsidRDefault="00A61426" w:rsidP="00AB5916">
      <w:pPr>
        <w:spacing w:after="0" w:line="240" w:lineRule="auto"/>
      </w:pPr>
      <w:r>
        <w:separator/>
      </w:r>
    </w:p>
  </w:endnote>
  <w:endnote w:type="continuationSeparator" w:id="1">
    <w:p w:rsidR="00A61426" w:rsidRDefault="00A6142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26" w:rsidRDefault="00A61426" w:rsidP="00AB5916">
      <w:pPr>
        <w:spacing w:after="0" w:line="240" w:lineRule="auto"/>
      </w:pPr>
      <w:r>
        <w:separator/>
      </w:r>
    </w:p>
  </w:footnote>
  <w:footnote w:type="continuationSeparator" w:id="1">
    <w:p w:rsidR="00A61426" w:rsidRDefault="00A6142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3FF5"/>
    <w:rsid w:val="000D5363"/>
    <w:rsid w:val="000E2580"/>
    <w:rsid w:val="000F1942"/>
    <w:rsid w:val="00193ADF"/>
    <w:rsid w:val="00196774"/>
    <w:rsid w:val="00263CEF"/>
    <w:rsid w:val="002A01DB"/>
    <w:rsid w:val="00304E91"/>
    <w:rsid w:val="00462C41"/>
    <w:rsid w:val="004A1170"/>
    <w:rsid w:val="004B2D6E"/>
    <w:rsid w:val="004C0DAE"/>
    <w:rsid w:val="004E4FFA"/>
    <w:rsid w:val="005502F5"/>
    <w:rsid w:val="00581EF1"/>
    <w:rsid w:val="005A32B3"/>
    <w:rsid w:val="00600D12"/>
    <w:rsid w:val="006B643A"/>
    <w:rsid w:val="006F2A34"/>
    <w:rsid w:val="006F3957"/>
    <w:rsid w:val="00726727"/>
    <w:rsid w:val="00A61426"/>
    <w:rsid w:val="00A66637"/>
    <w:rsid w:val="00A9127D"/>
    <w:rsid w:val="00AB5916"/>
    <w:rsid w:val="00AB7AC7"/>
    <w:rsid w:val="00CE7F12"/>
    <w:rsid w:val="00D03386"/>
    <w:rsid w:val="00DB2FA1"/>
    <w:rsid w:val="00DC2AAB"/>
    <w:rsid w:val="00DE2E01"/>
    <w:rsid w:val="00E204D3"/>
    <w:rsid w:val="00E71AD8"/>
    <w:rsid w:val="00E76A89"/>
    <w:rsid w:val="00EB0B7C"/>
    <w:rsid w:val="00F24B99"/>
    <w:rsid w:val="00FA773E"/>
    <w:rsid w:val="00FD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2017-03-06T19:25:00Z</dcterms:created>
  <dcterms:modified xsi:type="dcterms:W3CDTF">2017-06-21T00:13:00Z</dcterms:modified>
</cp:coreProperties>
</file>